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DD" w:rsidRPr="00FD1EDD" w:rsidRDefault="00FD1EDD" w:rsidP="00FD1E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1EDD">
        <w:rPr>
          <w:rFonts w:ascii="Times New Roman" w:eastAsia="Times New Roman" w:hAnsi="Times New Roman" w:cs="Times New Roman"/>
          <w:b/>
          <w:bCs/>
          <w:sz w:val="36"/>
          <w:szCs w:val="36"/>
        </w:rPr>
        <w:t>Заслонки</w:t>
      </w:r>
    </w:p>
    <w:p w:rsidR="00FD1EDD" w:rsidRPr="00FD1EDD" w:rsidRDefault="00FD1EDD" w:rsidP="00F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71575"/>
            <wp:effectExtent l="19050" t="0" r="0" b="0"/>
            <wp:wrapSquare wrapText="bothSides"/>
            <wp:docPr id="2" name="Рисунок 2" descr="Газовое оборудование / Засло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зовое оборудование / Засло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EDD">
        <w:rPr>
          <w:rFonts w:ascii="Times New Roman" w:eastAsia="Times New Roman" w:hAnsi="Times New Roman" w:cs="Times New Roman"/>
          <w:sz w:val="24"/>
          <w:szCs w:val="24"/>
        </w:rPr>
        <w:t xml:space="preserve">Заслонка предназначена для изменения количества протекающего через заслонку газа. </w:t>
      </w:r>
      <w:r w:rsidRPr="00FD1EDD">
        <w:rPr>
          <w:rFonts w:ascii="Times New Roman" w:eastAsia="Times New Roman" w:hAnsi="Times New Roman" w:cs="Times New Roman"/>
          <w:sz w:val="24"/>
          <w:szCs w:val="24"/>
        </w:rPr>
        <w:br/>
        <w:t>Среда — природный газ с температурой от -15 до +300</w:t>
      </w:r>
      <w:proofErr w:type="gramStart"/>
      <w:r w:rsidRPr="00FD1EDD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FD1EDD">
        <w:rPr>
          <w:rFonts w:ascii="Times New Roman" w:eastAsia="Times New Roman" w:hAnsi="Times New Roman" w:cs="Times New Roman"/>
          <w:sz w:val="24"/>
          <w:szCs w:val="24"/>
        </w:rPr>
        <w:t xml:space="preserve"> и давлением 0,1МПа.</w:t>
      </w:r>
    </w:p>
    <w:p w:rsidR="00FD1EDD" w:rsidRPr="00FD1EDD" w:rsidRDefault="00FD1EDD" w:rsidP="00FD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FD1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Технические характеристики заслонки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954"/>
        <w:gridCol w:w="1173"/>
        <w:gridCol w:w="1845"/>
      </w:tblGrid>
      <w:tr w:rsidR="00FD1EDD" w:rsidRPr="00FD1EDD" w:rsidTr="00FD1EDD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24" w:type="dxa"/>
            <w:vAlign w:val="center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143" w:type="dxa"/>
            <w:vAlign w:val="center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L,мм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FD1EDD" w:rsidRPr="00FD1EDD" w:rsidTr="00FD1EDD">
        <w:trPr>
          <w:tblCellSpacing w:w="15" w:type="dxa"/>
        </w:trPr>
        <w:tc>
          <w:tcPr>
            <w:tcW w:w="2835" w:type="dxa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заслонка ЗМС 30</w:t>
            </w:r>
          </w:p>
        </w:tc>
        <w:tc>
          <w:tcPr>
            <w:tcW w:w="924" w:type="dxa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2300.00</w:t>
            </w:r>
          </w:p>
        </w:tc>
      </w:tr>
      <w:tr w:rsidR="00FD1EDD" w:rsidRPr="00FD1EDD" w:rsidTr="00FD1EDD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заслонка ЗМС 40</w:t>
            </w:r>
          </w:p>
        </w:tc>
        <w:tc>
          <w:tcPr>
            <w:tcW w:w="924" w:type="dxa"/>
            <w:shd w:val="clear" w:color="auto" w:fill="EEEEEE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dxa"/>
            <w:shd w:val="clear" w:color="auto" w:fill="EEEEEE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EEEEEE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2600.00</w:t>
            </w:r>
          </w:p>
        </w:tc>
      </w:tr>
      <w:tr w:rsidR="00FD1EDD" w:rsidRPr="00FD1EDD" w:rsidTr="00FD1EDD">
        <w:trPr>
          <w:tblCellSpacing w:w="15" w:type="dxa"/>
        </w:trPr>
        <w:tc>
          <w:tcPr>
            <w:tcW w:w="2835" w:type="dxa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заслонка ЗМС 50</w:t>
            </w:r>
          </w:p>
        </w:tc>
        <w:tc>
          <w:tcPr>
            <w:tcW w:w="924" w:type="dxa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2900.00</w:t>
            </w:r>
          </w:p>
        </w:tc>
      </w:tr>
      <w:tr w:rsidR="00FD1EDD" w:rsidRPr="00FD1EDD" w:rsidTr="00FD1EDD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заслонка ЗМС 70</w:t>
            </w:r>
          </w:p>
        </w:tc>
        <w:tc>
          <w:tcPr>
            <w:tcW w:w="924" w:type="dxa"/>
            <w:shd w:val="clear" w:color="auto" w:fill="EEEEEE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3" w:type="dxa"/>
            <w:shd w:val="clear" w:color="auto" w:fill="EEEEEE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EEEEEE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3200.00 </w:t>
            </w:r>
          </w:p>
        </w:tc>
      </w:tr>
      <w:tr w:rsidR="00FD1EDD" w:rsidRPr="00FD1EDD" w:rsidTr="00FD1EDD">
        <w:trPr>
          <w:tblCellSpacing w:w="15" w:type="dxa"/>
        </w:trPr>
        <w:tc>
          <w:tcPr>
            <w:tcW w:w="2835" w:type="dxa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заслонка ЗМС 80</w:t>
            </w:r>
          </w:p>
        </w:tc>
        <w:tc>
          <w:tcPr>
            <w:tcW w:w="924" w:type="dxa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3" w:type="dxa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FD1EDD" w:rsidRPr="00FD1EDD" w:rsidRDefault="00FD1EDD" w:rsidP="00F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DD">
              <w:rPr>
                <w:rFonts w:ascii="Times New Roman" w:eastAsia="Times New Roman" w:hAnsi="Times New Roman" w:cs="Times New Roman"/>
                <w:sz w:val="24"/>
                <w:szCs w:val="24"/>
              </w:rPr>
              <w:t>3500.00</w:t>
            </w:r>
          </w:p>
        </w:tc>
      </w:tr>
    </w:tbl>
    <w:p w:rsidR="008745AD" w:rsidRPr="00FD1EDD" w:rsidRDefault="008745AD" w:rsidP="00FD1EDD">
      <w:pPr>
        <w:rPr>
          <w:szCs w:val="24"/>
        </w:rPr>
      </w:pPr>
    </w:p>
    <w:sectPr w:rsidR="008745AD" w:rsidRPr="00FD1EDD" w:rsidSect="00E3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D7C16"/>
    <w:rsid w:val="003667D2"/>
    <w:rsid w:val="00402673"/>
    <w:rsid w:val="004503BC"/>
    <w:rsid w:val="005031C6"/>
    <w:rsid w:val="006C3F66"/>
    <w:rsid w:val="00706816"/>
    <w:rsid w:val="00706F6C"/>
    <w:rsid w:val="008745AD"/>
    <w:rsid w:val="008A7179"/>
    <w:rsid w:val="009018B0"/>
    <w:rsid w:val="009521EF"/>
    <w:rsid w:val="00B412FF"/>
    <w:rsid w:val="00E30007"/>
    <w:rsid w:val="00FD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FD1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D1E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F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dmsnab.ru/files/tech/qqq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2017-03-28T07:27:00Z</dcterms:created>
  <dcterms:modified xsi:type="dcterms:W3CDTF">2017-03-28T07:27:00Z</dcterms:modified>
</cp:coreProperties>
</file>