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B" w:rsidRPr="0025624B" w:rsidRDefault="0025624B" w:rsidP="00256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624B">
        <w:rPr>
          <w:rFonts w:ascii="Times New Roman" w:eastAsia="Times New Roman" w:hAnsi="Times New Roman" w:cs="Times New Roman"/>
          <w:b/>
          <w:bCs/>
          <w:sz w:val="36"/>
          <w:szCs w:val="36"/>
        </w:rPr>
        <w:t>Заглушки</w:t>
      </w:r>
    </w:p>
    <w:p w:rsidR="0025624B" w:rsidRPr="0025624B" w:rsidRDefault="0025624B" w:rsidP="0025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952500"/>
            <wp:effectExtent l="19050" t="0" r="0" b="0"/>
            <wp:wrapSquare wrapText="bothSides"/>
            <wp:docPr id="2" name="Рисунок 2" descr="Заглушки Загл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ушки Заглуш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24B">
        <w:rPr>
          <w:rFonts w:ascii="Times New Roman" w:eastAsia="Times New Roman" w:hAnsi="Times New Roman" w:cs="Times New Roman"/>
          <w:sz w:val="24"/>
          <w:szCs w:val="24"/>
        </w:rPr>
        <w:t xml:space="preserve">Заглушка стальная эллиптическая ГОСТ 17379-2001. Среда рабочая Вода, пар, газ. </w:t>
      </w:r>
      <w:r w:rsidRPr="0025624B">
        <w:rPr>
          <w:rFonts w:ascii="Times New Roman" w:eastAsia="Times New Roman" w:hAnsi="Times New Roman" w:cs="Times New Roman"/>
          <w:sz w:val="24"/>
          <w:szCs w:val="24"/>
        </w:rPr>
        <w:br/>
        <w:t xml:space="preserve">Температура рабочей среды (наибольшая) +450°С. </w:t>
      </w:r>
      <w:r w:rsidRPr="0025624B">
        <w:rPr>
          <w:rFonts w:ascii="Times New Roman" w:eastAsia="Times New Roman" w:hAnsi="Times New Roman" w:cs="Times New Roman"/>
          <w:sz w:val="24"/>
          <w:szCs w:val="24"/>
        </w:rPr>
        <w:br/>
        <w:t>Бесшовная приварная деталь для ответственных трубопроводов.</w:t>
      </w:r>
    </w:p>
    <w:p w:rsidR="0025624B" w:rsidRPr="0025624B" w:rsidRDefault="0025624B" w:rsidP="0025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24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992"/>
        <w:gridCol w:w="1134"/>
        <w:gridCol w:w="1845"/>
      </w:tblGrid>
      <w:tr w:rsidR="0025624B" w:rsidRPr="0025624B" w:rsidTr="0025624B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32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38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45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57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31.00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57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76х3,5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76х6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89х3,5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65.00 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89х6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166.00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89х8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166.00 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108х4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96.00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108х6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114х4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145.00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114х6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133х4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133х6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230.00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133х8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299.00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159х4,5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185.00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159х6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370.00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219х6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360.00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219х8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219х10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273х8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550.00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325х8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325х10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1550.00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325х12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1870.00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377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1900.00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426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4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2100.00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119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530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4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3640.00</w:t>
            </w:r>
          </w:p>
        </w:tc>
      </w:tr>
    </w:tbl>
    <w:p w:rsidR="0025624B" w:rsidRDefault="0025624B" w:rsidP="00256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624B" w:rsidRDefault="0025624B" w:rsidP="00256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624B" w:rsidRDefault="0025624B" w:rsidP="00256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624B" w:rsidRDefault="0025624B" w:rsidP="00256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624B" w:rsidRPr="0025624B" w:rsidRDefault="0025624B" w:rsidP="00256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24B">
        <w:rPr>
          <w:rFonts w:ascii="Times New Roman" w:eastAsia="Times New Roman" w:hAnsi="Times New Roman" w:cs="Times New Roman"/>
          <w:b/>
          <w:bCs/>
          <w:sz w:val="27"/>
          <w:szCs w:val="27"/>
        </w:rPr>
        <w:t>Заглушки фланцевые</w:t>
      </w:r>
    </w:p>
    <w:p w:rsidR="0025624B" w:rsidRPr="0025624B" w:rsidRDefault="0025624B" w:rsidP="0025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857250"/>
            <wp:effectExtent l="19050" t="0" r="9525" b="0"/>
            <wp:wrapSquare wrapText="bothSides"/>
            <wp:docPr id="3" name="Рисунок 3" descr="Заглушки Заглушки фланце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лушки Заглушки фланцев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24B">
        <w:rPr>
          <w:rFonts w:ascii="Times New Roman" w:eastAsia="Times New Roman" w:hAnsi="Times New Roman" w:cs="Times New Roman"/>
          <w:sz w:val="24"/>
          <w:szCs w:val="24"/>
        </w:rPr>
        <w:t xml:space="preserve">Заглушка стальная фланцевая. Среда рабочая вода, пар, нефть, газ. </w:t>
      </w:r>
      <w:r w:rsidRPr="0025624B">
        <w:rPr>
          <w:rFonts w:ascii="Times New Roman" w:eastAsia="Times New Roman" w:hAnsi="Times New Roman" w:cs="Times New Roman"/>
          <w:sz w:val="24"/>
          <w:szCs w:val="24"/>
        </w:rPr>
        <w:br/>
        <w:t xml:space="preserve">Температура рабочей среды (наибольшая) +530°С. </w:t>
      </w:r>
      <w:r w:rsidRPr="0025624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Применяются на </w:t>
      </w:r>
      <w:proofErr w:type="spellStart"/>
      <w:r w:rsidRPr="0025624B">
        <w:rPr>
          <w:rFonts w:ascii="Times New Roman" w:eastAsia="Times New Roman" w:hAnsi="Times New Roman" w:cs="Times New Roman"/>
          <w:sz w:val="24"/>
          <w:szCs w:val="24"/>
        </w:rPr>
        <w:t>вод</w:t>
      </w:r>
      <w:proofErr w:type="gramStart"/>
      <w:r w:rsidRPr="002562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562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562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624B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25624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25624B">
        <w:rPr>
          <w:rFonts w:ascii="Times New Roman" w:eastAsia="Times New Roman" w:hAnsi="Times New Roman" w:cs="Times New Roman"/>
          <w:sz w:val="24"/>
          <w:szCs w:val="24"/>
        </w:rPr>
        <w:t>нефте</w:t>
      </w:r>
      <w:proofErr w:type="spellEnd"/>
      <w:r w:rsidRPr="0025624B">
        <w:rPr>
          <w:rFonts w:ascii="Times New Roman" w:eastAsia="Times New Roman" w:hAnsi="Times New Roman" w:cs="Times New Roman"/>
          <w:sz w:val="24"/>
          <w:szCs w:val="24"/>
        </w:rPr>
        <w:t xml:space="preserve"> — и газопроводах в качестве заглушек. </w:t>
      </w:r>
      <w:r w:rsidRPr="0025624B">
        <w:rPr>
          <w:rFonts w:ascii="Times New Roman" w:eastAsia="Times New Roman" w:hAnsi="Times New Roman" w:cs="Times New Roman"/>
          <w:sz w:val="24"/>
          <w:szCs w:val="24"/>
        </w:rPr>
        <w:br/>
        <w:t>Присоединение фланцевое ГОСТ 12820-80.</w:t>
      </w:r>
    </w:p>
    <w:p w:rsidR="0025624B" w:rsidRPr="0025624B" w:rsidRDefault="0025624B" w:rsidP="0025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992"/>
        <w:gridCol w:w="1276"/>
        <w:gridCol w:w="1845"/>
      </w:tblGrid>
      <w:tr w:rsidR="0025624B" w:rsidRPr="0025624B" w:rsidTr="0025624B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1800" w:type="dxa"/>
            <w:noWrap/>
            <w:vAlign w:val="center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220.00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230.00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340.00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435.00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900.00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1300.00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220.00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320.00 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410.00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880.00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62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6" w:type="dxa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EEEEEE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990.00</w:t>
            </w:r>
          </w:p>
        </w:tc>
      </w:tr>
      <w:tr w:rsidR="0025624B" w:rsidRPr="0025624B" w:rsidTr="0025624B">
        <w:trPr>
          <w:tblCellSpacing w:w="15" w:type="dxa"/>
        </w:trPr>
        <w:tc>
          <w:tcPr>
            <w:tcW w:w="368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фланцевая </w:t>
            </w:r>
            <w:proofErr w:type="spellStart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62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6" w:type="dxa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hideMark/>
          </w:tcPr>
          <w:p w:rsidR="0025624B" w:rsidRPr="0025624B" w:rsidRDefault="0025624B" w:rsidP="0025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4B">
              <w:rPr>
                <w:rFonts w:ascii="Times New Roman" w:eastAsia="Times New Roman" w:hAnsi="Times New Roman" w:cs="Times New Roman"/>
                <w:sz w:val="24"/>
                <w:szCs w:val="24"/>
              </w:rPr>
              <w:t>1600.00</w:t>
            </w:r>
          </w:p>
        </w:tc>
      </w:tr>
    </w:tbl>
    <w:p w:rsidR="008745AD" w:rsidRPr="0025624B" w:rsidRDefault="008745AD" w:rsidP="0025624B">
      <w:pPr>
        <w:rPr>
          <w:szCs w:val="24"/>
        </w:rPr>
      </w:pPr>
    </w:p>
    <w:sectPr w:rsidR="008745AD" w:rsidRPr="0025624B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25624B"/>
    <w:rsid w:val="003667D2"/>
    <w:rsid w:val="00402673"/>
    <w:rsid w:val="004503BC"/>
    <w:rsid w:val="00485A0F"/>
    <w:rsid w:val="005031C6"/>
    <w:rsid w:val="006C3F66"/>
    <w:rsid w:val="00706816"/>
    <w:rsid w:val="008745AD"/>
    <w:rsid w:val="008A7179"/>
    <w:rsid w:val="009018B0"/>
    <w:rsid w:val="009521EF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25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6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2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62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5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2017-03-24T05:44:00Z</dcterms:created>
  <dcterms:modified xsi:type="dcterms:W3CDTF">2017-03-24T05:44:00Z</dcterms:modified>
</cp:coreProperties>
</file>