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06" w:rsidRDefault="00182A06" w:rsidP="00182A06">
      <w:pPr>
        <w:pStyle w:val="3"/>
      </w:pPr>
      <w:r>
        <w:t>Клапаны регулирующие 25ч943нж/940нж</w:t>
      </w:r>
    </w:p>
    <w:p w:rsidR="00182A06" w:rsidRDefault="00182A06" w:rsidP="00182A06">
      <w:pPr>
        <w:pStyle w:val="a3"/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0" cy="1685925"/>
            <wp:effectExtent l="19050" t="0" r="0" b="0"/>
            <wp:wrapSquare wrapText="bothSides"/>
            <wp:docPr id="2" name="Рисунок 2" descr="Клапаны регулирующие Клапаны регулирующие 25ч943нж/940н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апаны регулирующие Клапаны регулирующие 25ч943нж/940нж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Назначение – клапан предназначен для использования на центральных и индивидуальных тепловых пунктах (ЦТП и ИТП), в системах горячего водоснабжения, системах приточной вентиляции тепличных хозяйств и в других областях народного хозяйства для автоматического </w:t>
      </w:r>
      <w:r>
        <w:br/>
        <w:t>регулирования технологических процессов; 25ч943нж – только DN 15.</w:t>
      </w:r>
      <w:r>
        <w:br/>
        <w:t>Среда – Вода, пар, воздух и др. жидкие и газообразные среды, нейтральные к материалам деталей, соприкасающихся со средой при температуре от -15 °C до +300 °C.</w:t>
      </w:r>
      <w:r>
        <w:br/>
      </w:r>
      <w:r>
        <w:br/>
      </w:r>
      <w:hyperlink r:id="rId6" w:history="1">
        <w:r>
          <w:rPr>
            <w:rStyle w:val="a5"/>
          </w:rPr>
          <w:t>Технические характеристики.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3"/>
        <w:gridCol w:w="881"/>
        <w:gridCol w:w="961"/>
        <w:gridCol w:w="1845"/>
      </w:tblGrid>
      <w:tr w:rsidR="00182A06" w:rsidTr="00182A06">
        <w:trPr>
          <w:tblCellSpacing w:w="15" w:type="dxa"/>
        </w:trPr>
        <w:tc>
          <w:tcPr>
            <w:tcW w:w="3828" w:type="dxa"/>
            <w:vAlign w:val="center"/>
            <w:hideMark/>
          </w:tcPr>
          <w:p w:rsidR="00182A06" w:rsidRDefault="00182A06" w:rsidP="00182A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vAlign w:val="center"/>
            <w:hideMark/>
          </w:tcPr>
          <w:p w:rsidR="00182A06" w:rsidRDefault="00182A06" w:rsidP="00182A0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Ду</w:t>
            </w:r>
            <w:proofErr w:type="spellEnd"/>
          </w:p>
        </w:tc>
        <w:tc>
          <w:tcPr>
            <w:tcW w:w="931" w:type="dxa"/>
            <w:vAlign w:val="center"/>
            <w:hideMark/>
          </w:tcPr>
          <w:p w:rsidR="00182A06" w:rsidRDefault="00182A06" w:rsidP="00182A0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L,mm</w:t>
            </w:r>
            <w:proofErr w:type="spellEnd"/>
          </w:p>
        </w:tc>
        <w:tc>
          <w:tcPr>
            <w:tcW w:w="1800" w:type="dxa"/>
            <w:noWrap/>
            <w:vAlign w:val="center"/>
            <w:hideMark/>
          </w:tcPr>
          <w:p w:rsidR="00182A06" w:rsidRDefault="00182A06" w:rsidP="00182A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Цена (руб.)</w:t>
            </w:r>
          </w:p>
        </w:tc>
      </w:tr>
      <w:tr w:rsidR="00182A06" w:rsidTr="00182A06">
        <w:trPr>
          <w:tblCellSpacing w:w="15" w:type="dxa"/>
        </w:trPr>
        <w:tc>
          <w:tcPr>
            <w:tcW w:w="3828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клапан регулирующий 25ч943нж</w:t>
            </w:r>
          </w:p>
        </w:tc>
        <w:tc>
          <w:tcPr>
            <w:tcW w:w="851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931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130</w:t>
            </w:r>
          </w:p>
        </w:tc>
        <w:tc>
          <w:tcPr>
            <w:tcW w:w="0" w:type="auto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заказ</w:t>
            </w:r>
          </w:p>
        </w:tc>
      </w:tr>
      <w:tr w:rsidR="00182A06" w:rsidTr="00182A06">
        <w:trPr>
          <w:tblCellSpacing w:w="15" w:type="dxa"/>
        </w:trPr>
        <w:tc>
          <w:tcPr>
            <w:tcW w:w="3828" w:type="dxa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клапан регулирующий 25ч940нж</w:t>
            </w:r>
          </w:p>
        </w:tc>
        <w:tc>
          <w:tcPr>
            <w:tcW w:w="851" w:type="dxa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931" w:type="dxa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160</w:t>
            </w:r>
          </w:p>
        </w:tc>
        <w:tc>
          <w:tcPr>
            <w:tcW w:w="0" w:type="auto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заказ</w:t>
            </w:r>
          </w:p>
        </w:tc>
      </w:tr>
      <w:tr w:rsidR="00182A06" w:rsidTr="00182A06">
        <w:trPr>
          <w:tblCellSpacing w:w="15" w:type="dxa"/>
        </w:trPr>
        <w:tc>
          <w:tcPr>
            <w:tcW w:w="3828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клапан регулирующий 25ч940нж</w:t>
            </w:r>
          </w:p>
        </w:tc>
        <w:tc>
          <w:tcPr>
            <w:tcW w:w="851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931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заказ</w:t>
            </w:r>
          </w:p>
        </w:tc>
      </w:tr>
      <w:tr w:rsidR="00182A06" w:rsidTr="00182A06">
        <w:trPr>
          <w:tblCellSpacing w:w="15" w:type="dxa"/>
        </w:trPr>
        <w:tc>
          <w:tcPr>
            <w:tcW w:w="3828" w:type="dxa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клапан регулирующий 25ч940нж</w:t>
            </w:r>
          </w:p>
        </w:tc>
        <w:tc>
          <w:tcPr>
            <w:tcW w:w="851" w:type="dxa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931" w:type="dxa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230</w:t>
            </w:r>
          </w:p>
        </w:tc>
        <w:tc>
          <w:tcPr>
            <w:tcW w:w="0" w:type="auto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заказ</w:t>
            </w:r>
          </w:p>
        </w:tc>
      </w:tr>
      <w:tr w:rsidR="00182A06" w:rsidTr="00182A06">
        <w:trPr>
          <w:tblCellSpacing w:w="15" w:type="dxa"/>
        </w:trPr>
        <w:tc>
          <w:tcPr>
            <w:tcW w:w="3828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клапан регулирующий 25ч940нж</w:t>
            </w:r>
          </w:p>
        </w:tc>
        <w:tc>
          <w:tcPr>
            <w:tcW w:w="851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931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310</w:t>
            </w:r>
          </w:p>
        </w:tc>
        <w:tc>
          <w:tcPr>
            <w:tcW w:w="0" w:type="auto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заказ</w:t>
            </w:r>
          </w:p>
        </w:tc>
      </w:tr>
    </w:tbl>
    <w:p w:rsidR="00182A06" w:rsidRDefault="00182A06" w:rsidP="00182A06">
      <w:pPr>
        <w:pStyle w:val="3"/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531495</wp:posOffset>
            </wp:positionV>
            <wp:extent cx="666750" cy="1266825"/>
            <wp:effectExtent l="19050" t="0" r="0" b="0"/>
            <wp:wrapSquare wrapText="bothSides"/>
            <wp:docPr id="3" name="Рисунок 3" descr="Клапаны регулирующие Клапаны регулирующие 25ч945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лапаны регулирующие Клапаны регулирующие 25ч945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Клапаны регулирующие 25ч945п</w:t>
      </w:r>
    </w:p>
    <w:p w:rsidR="00182A06" w:rsidRDefault="00182A06" w:rsidP="00182A06">
      <w:pPr>
        <w:pStyle w:val="a3"/>
      </w:pPr>
      <w:r>
        <w:t>Назначение – клапан предназначен для использования на центральных и индивидуальных тепловых пунктах (ЦТП и ИТП), в системах горячего водоснабжения, системах приточной вентиляции тепличных хозяйств и в других областях народного хозяйства для автоматического регулирования технологических процессов.</w:t>
      </w:r>
      <w:r>
        <w:br/>
        <w:t xml:space="preserve">Среда – Вода, пар, воздух и др. жидкие и газообразные среды, нейтральные к материалам деталей, соприкасающихся со средой при температуре от -15 °C до +300 °C. </w:t>
      </w:r>
      <w:r>
        <w:br/>
        <w:t>Напряжение питания 230В.</w:t>
      </w:r>
      <w:r>
        <w:br/>
      </w:r>
      <w:r>
        <w:br/>
      </w:r>
      <w:hyperlink r:id="rId8" w:history="1">
        <w:r>
          <w:rPr>
            <w:rStyle w:val="a5"/>
          </w:rPr>
          <w:t>Технические характеристики.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1"/>
        <w:gridCol w:w="850"/>
        <w:gridCol w:w="993"/>
        <w:gridCol w:w="1845"/>
      </w:tblGrid>
      <w:tr w:rsidR="00182A06" w:rsidTr="00182A06">
        <w:trPr>
          <w:tblCellSpacing w:w="15" w:type="dxa"/>
        </w:trPr>
        <w:tc>
          <w:tcPr>
            <w:tcW w:w="3686" w:type="dxa"/>
            <w:vAlign w:val="center"/>
            <w:hideMark/>
          </w:tcPr>
          <w:p w:rsidR="00182A06" w:rsidRDefault="00182A06" w:rsidP="00182A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820" w:type="dxa"/>
            <w:vAlign w:val="center"/>
            <w:hideMark/>
          </w:tcPr>
          <w:p w:rsidR="00182A06" w:rsidRDefault="00182A06" w:rsidP="00182A0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Ду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182A06" w:rsidRDefault="00182A06" w:rsidP="00182A0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L,mm</w:t>
            </w:r>
            <w:proofErr w:type="spellEnd"/>
          </w:p>
        </w:tc>
        <w:tc>
          <w:tcPr>
            <w:tcW w:w="1800" w:type="dxa"/>
            <w:noWrap/>
            <w:vAlign w:val="center"/>
            <w:hideMark/>
          </w:tcPr>
          <w:p w:rsidR="00182A06" w:rsidRDefault="00182A06" w:rsidP="00182A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Цена (руб.)</w:t>
            </w:r>
          </w:p>
        </w:tc>
      </w:tr>
      <w:tr w:rsidR="00182A06" w:rsidTr="00182A06">
        <w:trPr>
          <w:tblCellSpacing w:w="15" w:type="dxa"/>
        </w:trPr>
        <w:tc>
          <w:tcPr>
            <w:tcW w:w="3686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клапан регулирующий 25ч945п</w:t>
            </w:r>
          </w:p>
        </w:tc>
        <w:tc>
          <w:tcPr>
            <w:tcW w:w="820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963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130</w:t>
            </w:r>
          </w:p>
        </w:tc>
        <w:tc>
          <w:tcPr>
            <w:tcW w:w="0" w:type="auto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заказ</w:t>
            </w:r>
          </w:p>
        </w:tc>
      </w:tr>
      <w:tr w:rsidR="00182A06" w:rsidTr="00182A06">
        <w:trPr>
          <w:tblCellSpacing w:w="15" w:type="dxa"/>
        </w:trPr>
        <w:tc>
          <w:tcPr>
            <w:tcW w:w="3686" w:type="dxa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клапан регулирующий 25ч945п</w:t>
            </w:r>
          </w:p>
        </w:tc>
        <w:tc>
          <w:tcPr>
            <w:tcW w:w="820" w:type="dxa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963" w:type="dxa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заказ</w:t>
            </w:r>
          </w:p>
        </w:tc>
      </w:tr>
      <w:tr w:rsidR="00182A06" w:rsidTr="00182A06">
        <w:trPr>
          <w:tblCellSpacing w:w="15" w:type="dxa"/>
        </w:trPr>
        <w:tc>
          <w:tcPr>
            <w:tcW w:w="3686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клапан регулирующий 25ч945п</w:t>
            </w:r>
          </w:p>
        </w:tc>
        <w:tc>
          <w:tcPr>
            <w:tcW w:w="820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963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160</w:t>
            </w:r>
          </w:p>
        </w:tc>
        <w:tc>
          <w:tcPr>
            <w:tcW w:w="0" w:type="auto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заказ</w:t>
            </w:r>
          </w:p>
        </w:tc>
      </w:tr>
      <w:tr w:rsidR="00182A06" w:rsidTr="00182A06">
        <w:trPr>
          <w:tblCellSpacing w:w="15" w:type="dxa"/>
        </w:trPr>
        <w:tc>
          <w:tcPr>
            <w:tcW w:w="3686" w:type="dxa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клапан регулирующий 25ч945п</w:t>
            </w:r>
          </w:p>
        </w:tc>
        <w:tc>
          <w:tcPr>
            <w:tcW w:w="820" w:type="dxa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963" w:type="dxa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180</w:t>
            </w:r>
          </w:p>
        </w:tc>
        <w:tc>
          <w:tcPr>
            <w:tcW w:w="0" w:type="auto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заказ</w:t>
            </w:r>
          </w:p>
        </w:tc>
      </w:tr>
      <w:tr w:rsidR="00182A06" w:rsidTr="00182A06">
        <w:trPr>
          <w:tblCellSpacing w:w="15" w:type="dxa"/>
        </w:trPr>
        <w:tc>
          <w:tcPr>
            <w:tcW w:w="3686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клапан регулирующий 25ч945п</w:t>
            </w:r>
          </w:p>
        </w:tc>
        <w:tc>
          <w:tcPr>
            <w:tcW w:w="820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963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заказ</w:t>
            </w:r>
          </w:p>
        </w:tc>
      </w:tr>
      <w:tr w:rsidR="00182A06" w:rsidTr="00182A06">
        <w:trPr>
          <w:tblCellSpacing w:w="15" w:type="dxa"/>
        </w:trPr>
        <w:tc>
          <w:tcPr>
            <w:tcW w:w="3686" w:type="dxa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клапан регулирующий 25ч945п</w:t>
            </w:r>
          </w:p>
        </w:tc>
        <w:tc>
          <w:tcPr>
            <w:tcW w:w="820" w:type="dxa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963" w:type="dxa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230</w:t>
            </w:r>
          </w:p>
        </w:tc>
        <w:tc>
          <w:tcPr>
            <w:tcW w:w="0" w:type="auto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заказ</w:t>
            </w:r>
          </w:p>
        </w:tc>
      </w:tr>
      <w:tr w:rsidR="00182A06" w:rsidTr="00182A06">
        <w:trPr>
          <w:tblCellSpacing w:w="15" w:type="dxa"/>
        </w:trPr>
        <w:tc>
          <w:tcPr>
            <w:tcW w:w="3686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клапан регулирующий 25ч945п</w:t>
            </w:r>
          </w:p>
        </w:tc>
        <w:tc>
          <w:tcPr>
            <w:tcW w:w="820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963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290</w:t>
            </w:r>
          </w:p>
        </w:tc>
        <w:tc>
          <w:tcPr>
            <w:tcW w:w="0" w:type="auto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заказ</w:t>
            </w:r>
          </w:p>
        </w:tc>
      </w:tr>
      <w:tr w:rsidR="00182A06" w:rsidTr="00182A06">
        <w:trPr>
          <w:tblCellSpacing w:w="15" w:type="dxa"/>
        </w:trPr>
        <w:tc>
          <w:tcPr>
            <w:tcW w:w="3686" w:type="dxa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lastRenderedPageBreak/>
              <w:t>клапан регулирующий 25ч945п</w:t>
            </w:r>
          </w:p>
        </w:tc>
        <w:tc>
          <w:tcPr>
            <w:tcW w:w="820" w:type="dxa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963" w:type="dxa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310</w:t>
            </w:r>
          </w:p>
        </w:tc>
        <w:tc>
          <w:tcPr>
            <w:tcW w:w="0" w:type="auto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заказ</w:t>
            </w:r>
          </w:p>
        </w:tc>
      </w:tr>
      <w:tr w:rsidR="00182A06" w:rsidTr="00182A06">
        <w:trPr>
          <w:tblCellSpacing w:w="15" w:type="dxa"/>
        </w:trPr>
        <w:tc>
          <w:tcPr>
            <w:tcW w:w="3686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клапан регулирующий 25ч945п</w:t>
            </w:r>
          </w:p>
        </w:tc>
        <w:tc>
          <w:tcPr>
            <w:tcW w:w="820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963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350</w:t>
            </w:r>
          </w:p>
        </w:tc>
        <w:tc>
          <w:tcPr>
            <w:tcW w:w="0" w:type="auto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заказ</w:t>
            </w:r>
          </w:p>
        </w:tc>
      </w:tr>
      <w:tr w:rsidR="00182A06" w:rsidTr="00182A06">
        <w:trPr>
          <w:tblCellSpacing w:w="15" w:type="dxa"/>
        </w:trPr>
        <w:tc>
          <w:tcPr>
            <w:tcW w:w="3686" w:type="dxa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клапан регулирующий 25ч945п</w:t>
            </w:r>
          </w:p>
        </w:tc>
        <w:tc>
          <w:tcPr>
            <w:tcW w:w="820" w:type="dxa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963" w:type="dxa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480</w:t>
            </w:r>
          </w:p>
        </w:tc>
        <w:tc>
          <w:tcPr>
            <w:tcW w:w="0" w:type="auto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заказ</w:t>
            </w:r>
          </w:p>
        </w:tc>
      </w:tr>
    </w:tbl>
    <w:p w:rsidR="00182A06" w:rsidRDefault="00182A06" w:rsidP="00182A06">
      <w:pPr>
        <w:pStyle w:val="3"/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494665</wp:posOffset>
            </wp:positionV>
            <wp:extent cx="666750" cy="1266825"/>
            <wp:effectExtent l="19050" t="0" r="0" b="0"/>
            <wp:wrapSquare wrapText="bothSides"/>
            <wp:docPr id="4" name="Рисунок 4" descr="Клапаны регулирующие Клапаны регулирующие 25ч945н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лапаны регулирующие Клапаны регулирующие 25ч945нж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Клапаны регулирующие 25ч945нж</w:t>
      </w:r>
    </w:p>
    <w:p w:rsidR="00182A06" w:rsidRDefault="00182A06" w:rsidP="00182A06">
      <w:pPr>
        <w:pStyle w:val="a3"/>
      </w:pPr>
      <w:r>
        <w:t xml:space="preserve">Назначение – клапан предназначен для использования на центральных и индивидуальных тепловых пунктах (ЦТП и ИТП), в системах горячего водоснабжения, системах приточной вентиляции тепличных хозяйств и в других областях народного хозяйства для автоматического регулирования технологических процессов. </w:t>
      </w:r>
      <w:r>
        <w:br/>
        <w:t xml:space="preserve">Среда – Вода, пар, воздух и др. жидкие и газообразные среды, нейтральные к материалам деталей, </w:t>
      </w:r>
      <w:r>
        <w:br/>
        <w:t>соприкасающихся со средой при температуре от -15 °C до +300 °C. Напряжение питания 230В.</w:t>
      </w:r>
      <w:r>
        <w:br/>
        <w:t>Предоставляются под заказ.</w:t>
      </w:r>
      <w:r>
        <w:br/>
      </w:r>
      <w:r>
        <w:br/>
      </w:r>
      <w:hyperlink r:id="rId9" w:history="1">
        <w:r>
          <w:rPr>
            <w:rStyle w:val="a5"/>
          </w:rPr>
          <w:t>Технические характеристики.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3"/>
        <w:gridCol w:w="850"/>
        <w:gridCol w:w="992"/>
        <w:gridCol w:w="1845"/>
      </w:tblGrid>
      <w:tr w:rsidR="00182A06" w:rsidTr="00182A06">
        <w:trPr>
          <w:tblCellSpacing w:w="15" w:type="dxa"/>
        </w:trPr>
        <w:tc>
          <w:tcPr>
            <w:tcW w:w="3828" w:type="dxa"/>
            <w:vAlign w:val="center"/>
            <w:hideMark/>
          </w:tcPr>
          <w:p w:rsidR="00182A06" w:rsidRDefault="00182A06" w:rsidP="00182A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820" w:type="dxa"/>
            <w:vAlign w:val="center"/>
            <w:hideMark/>
          </w:tcPr>
          <w:p w:rsidR="00182A06" w:rsidRDefault="00182A06" w:rsidP="00182A0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Ду</w:t>
            </w:r>
            <w:proofErr w:type="spellEnd"/>
          </w:p>
        </w:tc>
        <w:tc>
          <w:tcPr>
            <w:tcW w:w="962" w:type="dxa"/>
            <w:vAlign w:val="center"/>
            <w:hideMark/>
          </w:tcPr>
          <w:p w:rsidR="00182A06" w:rsidRDefault="00182A06" w:rsidP="00182A0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L,mm</w:t>
            </w:r>
            <w:proofErr w:type="spellEnd"/>
          </w:p>
        </w:tc>
        <w:tc>
          <w:tcPr>
            <w:tcW w:w="1800" w:type="dxa"/>
            <w:noWrap/>
            <w:vAlign w:val="center"/>
            <w:hideMark/>
          </w:tcPr>
          <w:p w:rsidR="00182A06" w:rsidRDefault="00182A06" w:rsidP="00182A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Цена (руб.)</w:t>
            </w:r>
          </w:p>
        </w:tc>
      </w:tr>
      <w:tr w:rsidR="00182A06" w:rsidTr="00182A06">
        <w:trPr>
          <w:tblCellSpacing w:w="15" w:type="dxa"/>
        </w:trPr>
        <w:tc>
          <w:tcPr>
            <w:tcW w:w="3828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клапан регулирующий 25ч945нж</w:t>
            </w:r>
          </w:p>
        </w:tc>
        <w:tc>
          <w:tcPr>
            <w:tcW w:w="820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962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130</w:t>
            </w:r>
          </w:p>
        </w:tc>
        <w:tc>
          <w:tcPr>
            <w:tcW w:w="0" w:type="auto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заказ</w:t>
            </w:r>
          </w:p>
        </w:tc>
      </w:tr>
      <w:tr w:rsidR="00182A06" w:rsidTr="00182A06">
        <w:trPr>
          <w:tblCellSpacing w:w="15" w:type="dxa"/>
        </w:trPr>
        <w:tc>
          <w:tcPr>
            <w:tcW w:w="3828" w:type="dxa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клапан регулирующий 25ч945нж</w:t>
            </w:r>
          </w:p>
        </w:tc>
        <w:tc>
          <w:tcPr>
            <w:tcW w:w="820" w:type="dxa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962" w:type="dxa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заказ</w:t>
            </w:r>
          </w:p>
        </w:tc>
      </w:tr>
      <w:tr w:rsidR="00182A06" w:rsidTr="00182A06">
        <w:trPr>
          <w:tblCellSpacing w:w="15" w:type="dxa"/>
        </w:trPr>
        <w:tc>
          <w:tcPr>
            <w:tcW w:w="3828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клапан регулирующий 25ч945нж</w:t>
            </w:r>
          </w:p>
        </w:tc>
        <w:tc>
          <w:tcPr>
            <w:tcW w:w="820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962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160</w:t>
            </w:r>
          </w:p>
        </w:tc>
        <w:tc>
          <w:tcPr>
            <w:tcW w:w="0" w:type="auto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заказ</w:t>
            </w:r>
          </w:p>
        </w:tc>
      </w:tr>
      <w:tr w:rsidR="00182A06" w:rsidTr="00182A06">
        <w:trPr>
          <w:tblCellSpacing w:w="15" w:type="dxa"/>
        </w:trPr>
        <w:tc>
          <w:tcPr>
            <w:tcW w:w="3828" w:type="dxa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клапан регулирующий 25ч945нж</w:t>
            </w:r>
          </w:p>
        </w:tc>
        <w:tc>
          <w:tcPr>
            <w:tcW w:w="820" w:type="dxa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962" w:type="dxa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180</w:t>
            </w:r>
          </w:p>
        </w:tc>
        <w:tc>
          <w:tcPr>
            <w:tcW w:w="0" w:type="auto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заказ</w:t>
            </w:r>
          </w:p>
        </w:tc>
      </w:tr>
      <w:tr w:rsidR="00182A06" w:rsidTr="00182A06">
        <w:trPr>
          <w:tblCellSpacing w:w="15" w:type="dxa"/>
        </w:trPr>
        <w:tc>
          <w:tcPr>
            <w:tcW w:w="3828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клапан регулирующий 25ч945нж</w:t>
            </w:r>
          </w:p>
        </w:tc>
        <w:tc>
          <w:tcPr>
            <w:tcW w:w="820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962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заказ</w:t>
            </w:r>
          </w:p>
        </w:tc>
      </w:tr>
      <w:tr w:rsidR="00182A06" w:rsidTr="00182A06">
        <w:trPr>
          <w:tblCellSpacing w:w="15" w:type="dxa"/>
        </w:trPr>
        <w:tc>
          <w:tcPr>
            <w:tcW w:w="3828" w:type="dxa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клапан регулирующий 25ч945нж</w:t>
            </w:r>
          </w:p>
        </w:tc>
        <w:tc>
          <w:tcPr>
            <w:tcW w:w="820" w:type="dxa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962" w:type="dxa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230</w:t>
            </w:r>
          </w:p>
        </w:tc>
        <w:tc>
          <w:tcPr>
            <w:tcW w:w="0" w:type="auto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заказ</w:t>
            </w:r>
          </w:p>
        </w:tc>
      </w:tr>
      <w:tr w:rsidR="00182A06" w:rsidTr="00182A06">
        <w:trPr>
          <w:tblCellSpacing w:w="15" w:type="dxa"/>
        </w:trPr>
        <w:tc>
          <w:tcPr>
            <w:tcW w:w="3828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клапан регулирующий 25ч945нж</w:t>
            </w:r>
          </w:p>
        </w:tc>
        <w:tc>
          <w:tcPr>
            <w:tcW w:w="820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962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290</w:t>
            </w:r>
          </w:p>
        </w:tc>
        <w:tc>
          <w:tcPr>
            <w:tcW w:w="0" w:type="auto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заказ</w:t>
            </w:r>
          </w:p>
        </w:tc>
      </w:tr>
      <w:tr w:rsidR="00182A06" w:rsidTr="00182A06">
        <w:trPr>
          <w:tblCellSpacing w:w="15" w:type="dxa"/>
        </w:trPr>
        <w:tc>
          <w:tcPr>
            <w:tcW w:w="3828" w:type="dxa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клапан регулирующий 25ч945нж</w:t>
            </w:r>
          </w:p>
        </w:tc>
        <w:tc>
          <w:tcPr>
            <w:tcW w:w="820" w:type="dxa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962" w:type="dxa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310</w:t>
            </w:r>
          </w:p>
        </w:tc>
        <w:tc>
          <w:tcPr>
            <w:tcW w:w="0" w:type="auto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заказ</w:t>
            </w:r>
          </w:p>
        </w:tc>
      </w:tr>
      <w:tr w:rsidR="00182A06" w:rsidTr="00182A06">
        <w:trPr>
          <w:tblCellSpacing w:w="15" w:type="dxa"/>
        </w:trPr>
        <w:tc>
          <w:tcPr>
            <w:tcW w:w="3828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клапан регулирующий 25ч945нж</w:t>
            </w:r>
          </w:p>
        </w:tc>
        <w:tc>
          <w:tcPr>
            <w:tcW w:w="820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962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350</w:t>
            </w:r>
          </w:p>
        </w:tc>
        <w:tc>
          <w:tcPr>
            <w:tcW w:w="0" w:type="auto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заказ</w:t>
            </w:r>
          </w:p>
        </w:tc>
      </w:tr>
      <w:tr w:rsidR="00182A06" w:rsidTr="00182A06">
        <w:trPr>
          <w:tblCellSpacing w:w="15" w:type="dxa"/>
        </w:trPr>
        <w:tc>
          <w:tcPr>
            <w:tcW w:w="3828" w:type="dxa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клапан регулирующий 25ч945нж</w:t>
            </w:r>
          </w:p>
        </w:tc>
        <w:tc>
          <w:tcPr>
            <w:tcW w:w="820" w:type="dxa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962" w:type="dxa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480</w:t>
            </w:r>
          </w:p>
        </w:tc>
        <w:tc>
          <w:tcPr>
            <w:tcW w:w="0" w:type="auto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заказ</w:t>
            </w:r>
          </w:p>
        </w:tc>
      </w:tr>
    </w:tbl>
    <w:p w:rsidR="00182A06" w:rsidRDefault="00182A06" w:rsidP="00182A06">
      <w:pPr>
        <w:pStyle w:val="3"/>
      </w:pPr>
      <w:r>
        <w:t>Клапаны регулирующие 25ч38нж</w:t>
      </w:r>
    </w:p>
    <w:p w:rsidR="00182A06" w:rsidRDefault="00182A06" w:rsidP="00182A06">
      <w:pPr>
        <w:pStyle w:val="a3"/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0" cy="1543050"/>
            <wp:effectExtent l="19050" t="0" r="0" b="0"/>
            <wp:wrapSquare wrapText="bothSides"/>
            <wp:docPr id="5" name="Рисунок 5" descr="Клапаны регулирующие Клапаны регулирующие 25ч38н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лапаны регулирующие Клапаны регулирующие 25ч38нж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Назначение – клапан предназначен для использования на центральных и индивидуальных тепловых пунктах (ЦТП и ИТП), в системах горячего водоснабжения, системах приточной вентиляции тепличных хозяйств и в </w:t>
      </w:r>
      <w:r>
        <w:br/>
        <w:t>других областях народного хозяйства для автоматического регулирования технологических процессов.</w:t>
      </w:r>
      <w:r>
        <w:br/>
        <w:t xml:space="preserve">Среда – вода, пар, воздух и др. жидкие и газообразные среды, нейтральные к материалам деталей, </w:t>
      </w:r>
      <w:r>
        <w:br/>
        <w:t>соприкасающихся со средой при температуре от -15 °C до +300 °C, PN, – 1,6МПа.</w:t>
      </w:r>
    </w:p>
    <w:p w:rsidR="00182A06" w:rsidRDefault="00182A06" w:rsidP="00182A06">
      <w:r>
        <w:br w:type="textWrapping" w:clear="all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3"/>
        <w:gridCol w:w="708"/>
        <w:gridCol w:w="851"/>
        <w:gridCol w:w="1845"/>
      </w:tblGrid>
      <w:tr w:rsidR="00182A06" w:rsidTr="00182A06">
        <w:trPr>
          <w:tblCellSpacing w:w="15" w:type="dxa"/>
        </w:trPr>
        <w:tc>
          <w:tcPr>
            <w:tcW w:w="3828" w:type="dxa"/>
            <w:vAlign w:val="center"/>
            <w:hideMark/>
          </w:tcPr>
          <w:p w:rsidR="00182A06" w:rsidRDefault="00182A06" w:rsidP="00182A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Наименование</w:t>
            </w:r>
          </w:p>
        </w:tc>
        <w:tc>
          <w:tcPr>
            <w:tcW w:w="678" w:type="dxa"/>
            <w:vAlign w:val="center"/>
            <w:hideMark/>
          </w:tcPr>
          <w:p w:rsidR="00182A06" w:rsidRDefault="00182A06" w:rsidP="00182A0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Ду</w:t>
            </w:r>
            <w:proofErr w:type="spellEnd"/>
          </w:p>
        </w:tc>
        <w:tc>
          <w:tcPr>
            <w:tcW w:w="821" w:type="dxa"/>
            <w:vAlign w:val="center"/>
            <w:hideMark/>
          </w:tcPr>
          <w:p w:rsidR="00182A06" w:rsidRDefault="00182A06" w:rsidP="00182A0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L,mm</w:t>
            </w:r>
            <w:proofErr w:type="spellEnd"/>
          </w:p>
        </w:tc>
        <w:tc>
          <w:tcPr>
            <w:tcW w:w="1800" w:type="dxa"/>
            <w:noWrap/>
            <w:vAlign w:val="center"/>
            <w:hideMark/>
          </w:tcPr>
          <w:p w:rsidR="00182A06" w:rsidRDefault="00182A06" w:rsidP="00182A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Цена (руб.)</w:t>
            </w:r>
          </w:p>
        </w:tc>
      </w:tr>
      <w:tr w:rsidR="00182A06" w:rsidTr="00182A06">
        <w:trPr>
          <w:tblCellSpacing w:w="15" w:type="dxa"/>
        </w:trPr>
        <w:tc>
          <w:tcPr>
            <w:tcW w:w="3828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клапан регулирующий 25ч38нж</w:t>
            </w:r>
          </w:p>
        </w:tc>
        <w:tc>
          <w:tcPr>
            <w:tcW w:w="678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821" w:type="dxa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160</w:t>
            </w:r>
          </w:p>
        </w:tc>
        <w:tc>
          <w:tcPr>
            <w:tcW w:w="0" w:type="auto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 xml:space="preserve">5000.00 </w:t>
            </w:r>
          </w:p>
        </w:tc>
      </w:tr>
      <w:tr w:rsidR="00182A06" w:rsidTr="00182A06">
        <w:trPr>
          <w:tblCellSpacing w:w="15" w:type="dxa"/>
        </w:trPr>
        <w:tc>
          <w:tcPr>
            <w:tcW w:w="3828" w:type="dxa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клапан регулирующий 25ч38нж</w:t>
            </w:r>
          </w:p>
        </w:tc>
        <w:tc>
          <w:tcPr>
            <w:tcW w:w="678" w:type="dxa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821" w:type="dxa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230</w:t>
            </w:r>
          </w:p>
        </w:tc>
        <w:tc>
          <w:tcPr>
            <w:tcW w:w="0" w:type="auto"/>
            <w:shd w:val="clear" w:color="auto" w:fill="EEEEEE"/>
            <w:hideMark/>
          </w:tcPr>
          <w:p w:rsidR="00182A06" w:rsidRDefault="00182A06">
            <w:pPr>
              <w:rPr>
                <w:sz w:val="24"/>
                <w:szCs w:val="24"/>
              </w:rPr>
            </w:pPr>
            <w:r>
              <w:t>6500.00</w:t>
            </w:r>
          </w:p>
        </w:tc>
      </w:tr>
    </w:tbl>
    <w:p w:rsidR="00734EDC" w:rsidRPr="00182A06" w:rsidRDefault="00734EDC" w:rsidP="00182A06"/>
    <w:sectPr w:rsidR="00734EDC" w:rsidRPr="00182A06" w:rsidSect="007B2EA9">
      <w:pgSz w:w="11906" w:h="16838"/>
      <w:pgMar w:top="289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4E70"/>
    <w:multiLevelType w:val="multilevel"/>
    <w:tmpl w:val="D078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7048AE"/>
    <w:multiLevelType w:val="multilevel"/>
    <w:tmpl w:val="E986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014CC0"/>
    <w:multiLevelType w:val="multilevel"/>
    <w:tmpl w:val="3FC4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D3679A"/>
    <w:multiLevelType w:val="multilevel"/>
    <w:tmpl w:val="B94C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E48"/>
    <w:rsid w:val="00001BE3"/>
    <w:rsid w:val="0004422F"/>
    <w:rsid w:val="000E4DEB"/>
    <w:rsid w:val="000F4660"/>
    <w:rsid w:val="00135D9C"/>
    <w:rsid w:val="00182A06"/>
    <w:rsid w:val="001E23DF"/>
    <w:rsid w:val="002C2E00"/>
    <w:rsid w:val="0043402B"/>
    <w:rsid w:val="0049178E"/>
    <w:rsid w:val="00576D0A"/>
    <w:rsid w:val="00625E48"/>
    <w:rsid w:val="0067150F"/>
    <w:rsid w:val="00691D94"/>
    <w:rsid w:val="006E5418"/>
    <w:rsid w:val="0070297B"/>
    <w:rsid w:val="00734EDC"/>
    <w:rsid w:val="007763FB"/>
    <w:rsid w:val="007B2EA9"/>
    <w:rsid w:val="007D0980"/>
    <w:rsid w:val="007E1BC6"/>
    <w:rsid w:val="0086647C"/>
    <w:rsid w:val="00A87C46"/>
    <w:rsid w:val="00A91791"/>
    <w:rsid w:val="00B02AB2"/>
    <w:rsid w:val="00C13B3B"/>
    <w:rsid w:val="00CA6495"/>
    <w:rsid w:val="00D32365"/>
    <w:rsid w:val="00DE1662"/>
    <w:rsid w:val="00E9719A"/>
    <w:rsid w:val="00F142DB"/>
    <w:rsid w:val="00F3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7B"/>
  </w:style>
  <w:style w:type="paragraph" w:styleId="1">
    <w:name w:val="heading 1"/>
    <w:basedOn w:val="a"/>
    <w:link w:val="10"/>
    <w:uiPriority w:val="9"/>
    <w:qFormat/>
    <w:rsid w:val="00625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25E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6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E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25E4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25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5E4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E16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DE166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E1662"/>
    <w:rPr>
      <w:color w:val="800080" w:themeColor="followedHyperlink"/>
      <w:u w:val="single"/>
    </w:rPr>
  </w:style>
  <w:style w:type="character" w:customStyle="1" w:styleId="orfo-misspelled">
    <w:name w:val="orfo-misspelled"/>
    <w:basedOn w:val="a0"/>
    <w:rsid w:val="007B2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1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9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2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3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3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dmsnab.ru/files/tech/pump/pasport_25ch945p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dmsnab.ru/files/tech/pump/25ch940nzh.do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udmsnab.ru/files/tech/pump/Pasport_25ch945nzh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2017-03-10T05:16:00Z</cp:lastPrinted>
  <dcterms:created xsi:type="dcterms:W3CDTF">2017-03-10T07:56:00Z</dcterms:created>
  <dcterms:modified xsi:type="dcterms:W3CDTF">2017-03-10T07:56:00Z</dcterms:modified>
</cp:coreProperties>
</file>