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C3" w:rsidRDefault="00082DC3" w:rsidP="00082DC3">
      <w:pPr>
        <w:pStyle w:val="3"/>
      </w:pPr>
      <w:r>
        <w:t>Полипропиленовые гофрированные канализационные трубы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781050"/>
            <wp:effectExtent l="19050" t="0" r="0" b="0"/>
            <wp:wrapSquare wrapText="bothSides"/>
            <wp:docPr id="2" name="Рисунок 2" descr="Наружная канализация ПВХ Полипропиленовые гофрированные канализационные тр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ужная канализация ПВХ Полипропиленовые гофрированные канализационные труб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Канализационные гофрированные трубы имеют двухслойную структуру, с кольцевой жёсткостью – SN8. </w:t>
      </w:r>
      <w:r>
        <w:br/>
        <w:t xml:space="preserve">Внешний слой — гофрированный, что в свою очередь защищает трубу от неблагоприятных воздействий окружающей среды, в то время как внутренний слой изготавливается с абсолютно гладкой поверхностью, это помогает обеспечить лучшую пропускную способность. Канализационные гофрированные трубы из полипропилена применяются при строительстве инженерных коммуникаций, а также капитальном ремонте </w:t>
      </w:r>
      <w:r>
        <w:br/>
        <w:t>безнапорной бытовой и ливневой канализации. Полипропилен обладает высокой химической стойкостью, благодаря чему такие трубы устойчивы к воздействию сильных щелочей, сильных и слабых минеральных кислот, растворов солей и алифатических углеводородов.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1417"/>
        <w:gridCol w:w="1845"/>
      </w:tblGrid>
      <w:tr w:rsidR="00082DC3" w:rsidTr="00082DC3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87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размер</w:t>
            </w:r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5387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Труба ПП двухслойная гофрированная D 160 SNB8 L=6м</w:t>
            </w:r>
          </w:p>
        </w:tc>
        <w:tc>
          <w:tcPr>
            <w:tcW w:w="1387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160х6000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3040.00</w:t>
            </w:r>
          </w:p>
        </w:tc>
      </w:tr>
    </w:tbl>
    <w:p w:rsidR="00082DC3" w:rsidRDefault="00082DC3" w:rsidP="00082DC3">
      <w:pPr>
        <w:pStyle w:val="3"/>
      </w:pPr>
      <w:r>
        <w:t>Трубы PP-H наружная канализация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762000"/>
            <wp:effectExtent l="19050" t="0" r="9525" b="0"/>
            <wp:wrapSquare wrapText="bothSides"/>
            <wp:docPr id="3" name="Рисунок 3" descr="Наружная канализация ПВХ Трубы PP-H наруж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ужная канализация ПВХ Трубы PP-H наруж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Рабочая среда — сточные воды </w:t>
      </w:r>
      <w:r>
        <w:br/>
        <w:t xml:space="preserve">Максимальное рабочее давление до 0,6 МПа. </w:t>
      </w:r>
      <w:r>
        <w:br/>
        <w:t>Температура рабочей среды до +95°C</w:t>
      </w:r>
      <w:proofErr w:type="gramStart"/>
      <w:r>
        <w:t xml:space="preserve"> </w:t>
      </w:r>
      <w:r>
        <w:br/>
        <w:t>Д</w:t>
      </w:r>
      <w:proofErr w:type="gramEnd"/>
      <w:r>
        <w:t>ля наружных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985"/>
        <w:gridCol w:w="1845"/>
      </w:tblGrid>
      <w:tr w:rsidR="00082DC3" w:rsidTr="00082DC3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55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размер</w:t>
            </w:r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110х3,2 L=1м</w:t>
            </w:r>
          </w:p>
        </w:tc>
        <w:tc>
          <w:tcPr>
            <w:tcW w:w="1955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110х3,5х1000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186.00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110х3,2 L=2м</w:t>
            </w:r>
          </w:p>
        </w:tc>
        <w:tc>
          <w:tcPr>
            <w:tcW w:w="1955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110х3,5х2000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315.00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110х3,2 L=3м</w:t>
            </w:r>
          </w:p>
        </w:tc>
        <w:tc>
          <w:tcPr>
            <w:tcW w:w="1955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110х3,5х3000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460.00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110х3,2 L=5м</w:t>
            </w:r>
          </w:p>
        </w:tc>
        <w:tc>
          <w:tcPr>
            <w:tcW w:w="1955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110х3,5х5000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828.00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160х3,2 L=1м</w:t>
            </w:r>
          </w:p>
        </w:tc>
        <w:tc>
          <w:tcPr>
            <w:tcW w:w="1955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160х3,5х1000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350.00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160х3,2 L=2м</w:t>
            </w:r>
          </w:p>
        </w:tc>
        <w:tc>
          <w:tcPr>
            <w:tcW w:w="1955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160х3,5х2000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675.00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160х3,2 L=3м</w:t>
            </w:r>
          </w:p>
        </w:tc>
        <w:tc>
          <w:tcPr>
            <w:tcW w:w="1955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160х3,5х3000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1000.00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труба НПВХ </w:t>
            </w:r>
            <w:proofErr w:type="spellStart"/>
            <w:r>
              <w:t>кор</w:t>
            </w:r>
            <w:proofErr w:type="spellEnd"/>
            <w:r>
              <w:t>. D 160х4,0 L=5м</w:t>
            </w:r>
          </w:p>
        </w:tc>
        <w:tc>
          <w:tcPr>
            <w:tcW w:w="1955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160х4,0х5000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920.00</w:t>
            </w:r>
          </w:p>
        </w:tc>
      </w:tr>
    </w:tbl>
    <w:p w:rsidR="00082DC3" w:rsidRDefault="00082DC3" w:rsidP="00082DC3">
      <w:pPr>
        <w:pStyle w:val="3"/>
      </w:pPr>
      <w:r>
        <w:t>Тройники ПВХ наружная канализация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619125"/>
            <wp:effectExtent l="19050" t="0" r="9525" b="0"/>
            <wp:wrapSquare wrapText="bothSides"/>
            <wp:docPr id="4" name="Рисунок 4" descr="Наружная канализация ПВХ Тройники ПВХ наруж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ужная канализация ПВХ Тройники ПВХ наруж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Рабочая среда — сточные воды. Максимальное рабочее давление до 0,6 МПа. </w:t>
      </w:r>
      <w:r>
        <w:br/>
        <w:t>Температура рабочей среды до +95°C. Применяется для наружных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701"/>
        <w:gridCol w:w="1845"/>
      </w:tblGrid>
      <w:tr w:rsidR="00082DC3" w:rsidTr="00082DC3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1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размер</w:t>
            </w:r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тройник ПВХ коричневый </w:t>
            </w:r>
          </w:p>
        </w:tc>
        <w:tc>
          <w:tcPr>
            <w:tcW w:w="167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110х50х87,5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120.00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тройник ПВХ коричневый</w:t>
            </w:r>
          </w:p>
        </w:tc>
        <w:tc>
          <w:tcPr>
            <w:tcW w:w="1671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160х110х45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225.00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тройник ПВХ коричневый</w:t>
            </w:r>
          </w:p>
        </w:tc>
        <w:tc>
          <w:tcPr>
            <w:tcW w:w="167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160х110х45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215.00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lastRenderedPageBreak/>
              <w:t>тройник ПВХ коричневый</w:t>
            </w:r>
          </w:p>
        </w:tc>
        <w:tc>
          <w:tcPr>
            <w:tcW w:w="1671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160х110х45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320.00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тройник ПВХ коричневый</w:t>
            </w:r>
          </w:p>
        </w:tc>
        <w:tc>
          <w:tcPr>
            <w:tcW w:w="167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160х90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460.00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тройник ПВХ коричневый</w:t>
            </w:r>
          </w:p>
        </w:tc>
        <w:tc>
          <w:tcPr>
            <w:tcW w:w="1671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160х45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400.00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тройник ПВХ коричневый</w:t>
            </w:r>
          </w:p>
        </w:tc>
        <w:tc>
          <w:tcPr>
            <w:tcW w:w="167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160х90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400.00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тройник ПВХ коричневый </w:t>
            </w:r>
          </w:p>
        </w:tc>
        <w:tc>
          <w:tcPr>
            <w:tcW w:w="1671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110х110х45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82.00</w:t>
            </w:r>
          </w:p>
        </w:tc>
      </w:tr>
    </w:tbl>
    <w:p w:rsidR="00082DC3" w:rsidRDefault="00082DC3" w:rsidP="00082DC3">
      <w:pPr>
        <w:pStyle w:val="3"/>
      </w:pPr>
      <w:r>
        <w:t>Клапаны обратные НПВХ наружная канализация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762000"/>
            <wp:effectExtent l="19050" t="0" r="9525" b="0"/>
            <wp:wrapSquare wrapText="bothSides"/>
            <wp:docPr id="5" name="Рисунок 5" descr="Наружная канализация ПВХ Клапаны обратные НПВХ наруж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ужная канализация ПВХ Клапаны обратные НПВХ наруж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Предназначен</w:t>
      </w:r>
      <w:proofErr w:type="gramEnd"/>
      <w:r>
        <w:t xml:space="preserve"> для пропуска жидкости или воздуха только в одном направлении,</w:t>
      </w:r>
      <w:r>
        <w:br/>
        <w:t xml:space="preserve">а так же предотвращать </w:t>
      </w:r>
      <w:proofErr w:type="spellStart"/>
      <w:r>
        <w:t>гидроудары</w:t>
      </w:r>
      <w:proofErr w:type="spellEnd"/>
      <w:r>
        <w:t>.</w:t>
      </w:r>
      <w:r>
        <w:br/>
        <w:t>Рабочая среда — сточные воды. Температура рабочей среды — до +95°C.</w:t>
      </w:r>
      <w:r>
        <w:br/>
        <w:t xml:space="preserve">Тип присоединения — </w:t>
      </w:r>
      <w:proofErr w:type="gramStart"/>
      <w:r>
        <w:t>раструбное</w:t>
      </w:r>
      <w:proofErr w:type="gramEnd"/>
      <w:r>
        <w:t>. Применяется для наружных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1559"/>
        <w:gridCol w:w="1845"/>
      </w:tblGrid>
      <w:tr w:rsidR="00082DC3" w:rsidTr="00082DC3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411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клапан обратный НПВХ </w:t>
            </w:r>
            <w:proofErr w:type="spellStart"/>
            <w:r>
              <w:t>кор.D</w:t>
            </w:r>
            <w:proofErr w:type="spellEnd"/>
            <w:r>
              <w:t xml:space="preserve"> 110</w:t>
            </w:r>
          </w:p>
        </w:tc>
        <w:tc>
          <w:tcPr>
            <w:tcW w:w="152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850.00</w:t>
            </w:r>
          </w:p>
        </w:tc>
      </w:tr>
      <w:tr w:rsidR="00082DC3" w:rsidTr="00082DC3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клапан обратный ПВХ </w:t>
            </w:r>
            <w:proofErr w:type="spellStart"/>
            <w:r>
              <w:t>кор</w:t>
            </w:r>
            <w:proofErr w:type="spellEnd"/>
            <w:r>
              <w:t>. Ду160</w:t>
            </w:r>
          </w:p>
        </w:tc>
        <w:tc>
          <w:tcPr>
            <w:tcW w:w="152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5175.00</w:t>
            </w:r>
          </w:p>
        </w:tc>
      </w:tr>
    </w:tbl>
    <w:p w:rsidR="00082DC3" w:rsidRDefault="00082DC3" w:rsidP="00082DC3">
      <w:pPr>
        <w:pStyle w:val="a3"/>
      </w:pPr>
      <w:r>
        <w:t xml:space="preserve">В продаже имеются </w:t>
      </w:r>
      <w:hyperlink r:id="rId9" w:history="1">
        <w:r>
          <w:rPr>
            <w:rStyle w:val="a5"/>
          </w:rPr>
          <w:t xml:space="preserve">клапаны обратные для канализации </w:t>
        </w:r>
      </w:hyperlink>
    </w:p>
    <w:p w:rsidR="00082DC3" w:rsidRDefault="00082DC3" w:rsidP="00082DC3">
      <w:pPr>
        <w:pStyle w:val="3"/>
      </w:pPr>
      <w:r>
        <w:t>Отводы наружная канализация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1559"/>
        <w:gridCol w:w="1845"/>
      </w:tblGrid>
      <w:tr w:rsidR="00082DC3" w:rsidTr="00082DC3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311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отвод D110х90</w:t>
            </w:r>
          </w:p>
        </w:tc>
        <w:tc>
          <w:tcPr>
            <w:tcW w:w="152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60.00</w:t>
            </w:r>
          </w:p>
        </w:tc>
      </w:tr>
      <w:tr w:rsidR="00082DC3" w:rsidTr="00082DC3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отвод D110х45</w:t>
            </w:r>
          </w:p>
        </w:tc>
        <w:tc>
          <w:tcPr>
            <w:tcW w:w="152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60.00</w:t>
            </w:r>
          </w:p>
        </w:tc>
      </w:tr>
    </w:tbl>
    <w:p w:rsidR="00082DC3" w:rsidRDefault="00082DC3" w:rsidP="00082DC3"/>
    <w:p w:rsidR="00082DC3" w:rsidRDefault="00082DC3" w:rsidP="00082DC3">
      <w:pPr>
        <w:pStyle w:val="3"/>
      </w:pPr>
      <w:r>
        <w:t>Муфты ПВХ наружная канализация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952500"/>
            <wp:effectExtent l="19050" t="0" r="9525" b="0"/>
            <wp:wrapSquare wrapText="bothSides"/>
            <wp:docPr id="6" name="Рисунок 6" descr="Наружная канализация ПВХ Муфты ПВХ наруж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ужная канализация ПВХ Муфты ПВХ наруж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Рабочая среда — сточные воды. Температура рабочей среды — до +95°C.</w:t>
      </w:r>
      <w:r>
        <w:br/>
        <w:t xml:space="preserve">Тип присоединения — </w:t>
      </w:r>
      <w:proofErr w:type="gramStart"/>
      <w:r>
        <w:t>раструбное</w:t>
      </w:r>
      <w:proofErr w:type="gramEnd"/>
      <w:r>
        <w:t>. Применяется для наружных работ.</w:t>
      </w:r>
    </w:p>
    <w:p w:rsidR="00082DC3" w:rsidRDefault="00082DC3" w:rsidP="00082DC3">
      <w:pPr>
        <w:spacing w:after="0"/>
      </w:pP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418"/>
        <w:gridCol w:w="1845"/>
      </w:tblGrid>
      <w:tr w:rsidR="00082DC3" w:rsidTr="00082DC3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88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муфта ПВХ </w:t>
            </w:r>
            <w:proofErr w:type="spellStart"/>
            <w:r>
              <w:t>кор</w:t>
            </w:r>
            <w:proofErr w:type="spellEnd"/>
            <w:r>
              <w:t xml:space="preserve">. D 110 </w:t>
            </w:r>
            <w:proofErr w:type="spellStart"/>
            <w:r>
              <w:t>двухрастр</w:t>
            </w:r>
            <w:proofErr w:type="spellEnd"/>
          </w:p>
        </w:tc>
        <w:tc>
          <w:tcPr>
            <w:tcW w:w="1388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50.00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муфта ПВХ </w:t>
            </w:r>
            <w:proofErr w:type="spellStart"/>
            <w:r>
              <w:t>кор</w:t>
            </w:r>
            <w:proofErr w:type="spellEnd"/>
            <w:r>
              <w:t xml:space="preserve">. D 160 </w:t>
            </w:r>
            <w:proofErr w:type="spellStart"/>
            <w:r>
              <w:t>двухрастр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shd w:val="clear" w:color="auto" w:fill="EEEEEE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160.00</w:t>
            </w:r>
          </w:p>
        </w:tc>
      </w:tr>
      <w:tr w:rsidR="00082DC3" w:rsidTr="00082DC3">
        <w:trPr>
          <w:tblCellSpacing w:w="15" w:type="dxa"/>
        </w:trPr>
        <w:tc>
          <w:tcPr>
            <w:tcW w:w="3969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переход ПВХ </w:t>
            </w:r>
            <w:proofErr w:type="spellStart"/>
            <w:r>
              <w:t>кор</w:t>
            </w:r>
            <w:proofErr w:type="spellEnd"/>
            <w:r>
              <w:t>. б/</w:t>
            </w:r>
            <w:proofErr w:type="spellStart"/>
            <w:r>
              <w:t>н</w:t>
            </w:r>
            <w:proofErr w:type="spellEnd"/>
            <w:r>
              <w:t xml:space="preserve"> Дн160х110</w:t>
            </w:r>
          </w:p>
        </w:tc>
        <w:tc>
          <w:tcPr>
            <w:tcW w:w="1388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160х110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125.00</w:t>
            </w:r>
          </w:p>
        </w:tc>
      </w:tr>
    </w:tbl>
    <w:p w:rsidR="00082DC3" w:rsidRDefault="00082DC3" w:rsidP="00082DC3"/>
    <w:p w:rsidR="00082DC3" w:rsidRDefault="00082DC3" w:rsidP="00082DC3"/>
    <w:p w:rsidR="00082DC3" w:rsidRDefault="00082DC3" w:rsidP="00082DC3">
      <w:pPr>
        <w:pStyle w:val="3"/>
      </w:pPr>
      <w:r>
        <w:lastRenderedPageBreak/>
        <w:t>Ревизии ПВХ</w:t>
      </w:r>
    </w:p>
    <w:p w:rsidR="00082DC3" w:rsidRDefault="00082DC3" w:rsidP="00082DC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1238250"/>
            <wp:effectExtent l="19050" t="0" r="0" b="0"/>
            <wp:wrapSquare wrapText="bothSides"/>
            <wp:docPr id="7" name="Рисунок 7" descr="Наружная канализация ПВХ Ревизии ПВ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ружная канализация ПВХ Ревизии ПВ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Ревизия ПВХ применяется при установке трубопроводов канализационных систем</w:t>
      </w:r>
      <w:r>
        <w:br/>
        <w:t>в зданиях различного типа. Основная функция ревизии — это обеспечение доступа в трубопровод канализации с целью обнаружения места засора и его прочистки.</w:t>
      </w:r>
    </w:p>
    <w:p w:rsidR="00082DC3" w:rsidRDefault="00082DC3" w:rsidP="00082DC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701"/>
        <w:gridCol w:w="1845"/>
      </w:tblGrid>
      <w:tr w:rsidR="00082DC3" w:rsidTr="00082DC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1" w:type="dxa"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82DC3" w:rsidRDefault="00082DC3" w:rsidP="00082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82DC3" w:rsidTr="00082DC3">
        <w:trPr>
          <w:tblCellSpacing w:w="15" w:type="dxa"/>
        </w:trPr>
        <w:tc>
          <w:tcPr>
            <w:tcW w:w="326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 xml:space="preserve">ревизия ПВХ </w:t>
            </w:r>
            <w:proofErr w:type="spellStart"/>
            <w:r>
              <w:t>Дн</w:t>
            </w:r>
            <w:proofErr w:type="spellEnd"/>
            <w:r>
              <w:t xml:space="preserve"> 160</w:t>
            </w:r>
          </w:p>
        </w:tc>
        <w:tc>
          <w:tcPr>
            <w:tcW w:w="1671" w:type="dxa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082DC3" w:rsidRDefault="00082DC3">
            <w:pPr>
              <w:rPr>
                <w:sz w:val="24"/>
                <w:szCs w:val="24"/>
              </w:rPr>
            </w:pPr>
            <w:r>
              <w:t>805.00</w:t>
            </w:r>
          </w:p>
        </w:tc>
      </w:tr>
    </w:tbl>
    <w:p w:rsidR="00734EDC" w:rsidRPr="00082DC3" w:rsidRDefault="00734EDC" w:rsidP="00082DC3"/>
    <w:sectPr w:rsidR="00734EDC" w:rsidRPr="00082DC3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82DC3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13D80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udmsnab.ru/cat/valve/obratnyie/chugunnyie/klapan_obratnyiy_podemnyiy_s_sha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2017-03-13T10:12:00Z</dcterms:created>
  <dcterms:modified xsi:type="dcterms:W3CDTF">2017-03-13T10:12:00Z</dcterms:modified>
</cp:coreProperties>
</file>